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A2C" w:rsidRPr="00F01A2C" w:rsidRDefault="00306D7E" w:rsidP="00F01A2C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39250A">
        <w:rPr>
          <w:rFonts w:ascii="Times New Roman" w:hAnsi="Times New Roman"/>
          <w:bCs/>
          <w:color w:val="000000"/>
          <w:sz w:val="28"/>
          <w:szCs w:val="28"/>
        </w:rPr>
        <w:t>ПОЯСНИТЕЛЬНАЯ ЗАПИСКА</w:t>
      </w:r>
      <w:r w:rsidRPr="0039250A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="0039250A" w:rsidRPr="0039250A">
        <w:rPr>
          <w:rFonts w:ascii="Times New Roman" w:hAnsi="Times New Roman"/>
          <w:sz w:val="28"/>
          <w:szCs w:val="28"/>
        </w:rPr>
        <w:t xml:space="preserve"> к проекту решения Совета Советского сельского поселения </w:t>
      </w:r>
      <w:proofErr w:type="spellStart"/>
      <w:r w:rsidR="0039250A" w:rsidRPr="0039250A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39250A" w:rsidRPr="0039250A">
        <w:rPr>
          <w:rFonts w:ascii="Times New Roman" w:hAnsi="Times New Roman"/>
          <w:sz w:val="28"/>
          <w:szCs w:val="28"/>
        </w:rPr>
        <w:t xml:space="preserve"> района «</w:t>
      </w:r>
      <w:r w:rsidR="00F01A2C" w:rsidRPr="00F01A2C">
        <w:rPr>
          <w:rFonts w:ascii="Times New Roman" w:hAnsi="Times New Roman"/>
          <w:sz w:val="28"/>
          <w:szCs w:val="28"/>
        </w:rPr>
        <w:t xml:space="preserve">Об утверждении положения об организации похоронного дела и содержании мест погребения на территории Советского сельского поселения </w:t>
      </w:r>
      <w:proofErr w:type="spellStart"/>
      <w:r w:rsidR="00F01A2C" w:rsidRPr="00F01A2C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="00F01A2C" w:rsidRPr="00F01A2C">
        <w:rPr>
          <w:rFonts w:ascii="Times New Roman" w:hAnsi="Times New Roman"/>
          <w:sz w:val="28"/>
          <w:szCs w:val="28"/>
        </w:rPr>
        <w:t xml:space="preserve"> района</w:t>
      </w:r>
      <w:r w:rsidR="00F01A2C">
        <w:rPr>
          <w:rFonts w:ascii="Times New Roman" w:hAnsi="Times New Roman"/>
          <w:sz w:val="28"/>
          <w:szCs w:val="28"/>
        </w:rPr>
        <w:t>»</w:t>
      </w:r>
    </w:p>
    <w:p w:rsidR="00F01A2C" w:rsidRPr="00F01A2C" w:rsidRDefault="00F01A2C" w:rsidP="00F01A2C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39250A" w:rsidRDefault="0039250A" w:rsidP="0039250A">
      <w:pPr>
        <w:pStyle w:val="11"/>
        <w:spacing w:after="200" w:line="276" w:lineRule="auto"/>
        <w:ind w:firstLine="0"/>
        <w:jc w:val="both"/>
        <w:rPr>
          <w:sz w:val="28"/>
          <w:szCs w:val="28"/>
        </w:rPr>
      </w:pPr>
    </w:p>
    <w:p w:rsidR="00C67C1D" w:rsidRDefault="0011403D" w:rsidP="00F01A2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7C1D">
        <w:rPr>
          <w:rFonts w:ascii="Times New Roman" w:hAnsi="Times New Roman" w:cs="Times New Roman"/>
          <w:sz w:val="28"/>
          <w:szCs w:val="28"/>
        </w:rPr>
        <w:t xml:space="preserve">Настоящий проект решения </w:t>
      </w:r>
      <w:r w:rsidR="00F01A2C" w:rsidRPr="00C67C1D">
        <w:rPr>
          <w:rFonts w:ascii="Times New Roman" w:hAnsi="Times New Roman" w:cs="Times New Roman"/>
          <w:sz w:val="28"/>
          <w:szCs w:val="28"/>
        </w:rPr>
        <w:t xml:space="preserve"> Совета Советского сельского поселения </w:t>
      </w:r>
      <w:proofErr w:type="spellStart"/>
      <w:r w:rsidR="00F01A2C" w:rsidRPr="00C67C1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F01A2C" w:rsidRPr="00C67C1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C67C1D">
        <w:rPr>
          <w:rFonts w:ascii="Times New Roman" w:hAnsi="Times New Roman" w:cs="Times New Roman"/>
          <w:sz w:val="28"/>
          <w:szCs w:val="28"/>
        </w:rPr>
        <w:t xml:space="preserve"> утверждает п</w:t>
      </w:r>
      <w:r w:rsidR="00C40E4A" w:rsidRPr="00C67C1D">
        <w:rPr>
          <w:rFonts w:ascii="Times New Roman" w:hAnsi="Times New Roman" w:cs="Times New Roman"/>
          <w:sz w:val="28"/>
          <w:szCs w:val="28"/>
        </w:rPr>
        <w:t xml:space="preserve">оложение об организации похоронного дела и содержании мест погребения на территории Советского сельского поселения </w:t>
      </w:r>
      <w:proofErr w:type="spellStart"/>
      <w:r w:rsidR="00C40E4A" w:rsidRPr="00C67C1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C40E4A" w:rsidRPr="00C67C1D">
        <w:rPr>
          <w:rFonts w:ascii="Times New Roman" w:hAnsi="Times New Roman" w:cs="Times New Roman"/>
          <w:sz w:val="28"/>
          <w:szCs w:val="28"/>
        </w:rPr>
        <w:t xml:space="preserve"> района, далее (Положение).  </w:t>
      </w:r>
    </w:p>
    <w:p w:rsidR="00F01A2C" w:rsidRPr="00C67C1D" w:rsidRDefault="00C40E4A" w:rsidP="00F01A2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7C1D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11403D" w:rsidRPr="00C67C1D">
        <w:rPr>
          <w:rFonts w:ascii="Times New Roman" w:hAnsi="Times New Roman" w:cs="Times New Roman"/>
          <w:sz w:val="28"/>
          <w:szCs w:val="28"/>
        </w:rPr>
        <w:t>подготовлен</w:t>
      </w:r>
      <w:r w:rsidRPr="00C67C1D">
        <w:rPr>
          <w:rFonts w:ascii="Times New Roman" w:hAnsi="Times New Roman" w:cs="Times New Roman"/>
          <w:sz w:val="28"/>
          <w:szCs w:val="28"/>
        </w:rPr>
        <w:t>о</w:t>
      </w:r>
      <w:r w:rsidR="0011403D" w:rsidRPr="00C67C1D">
        <w:rPr>
          <w:rFonts w:ascii="Times New Roman" w:hAnsi="Times New Roman" w:cs="Times New Roman"/>
          <w:sz w:val="28"/>
          <w:szCs w:val="28"/>
        </w:rPr>
        <w:t xml:space="preserve"> в</w:t>
      </w:r>
      <w:r w:rsidR="0039250A" w:rsidRPr="00C67C1D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="0067512D" w:rsidRPr="00C67C1D">
        <w:rPr>
          <w:rFonts w:ascii="Times New Roman" w:hAnsi="Times New Roman" w:cs="Times New Roman"/>
          <w:sz w:val="28"/>
          <w:szCs w:val="28"/>
        </w:rPr>
        <w:t xml:space="preserve"> с </w:t>
      </w:r>
      <w:r w:rsidR="0067512D" w:rsidRPr="00C67C1D">
        <w:rPr>
          <w:rFonts w:ascii="Times New Roman" w:hAnsi="Times New Roman" w:cs="Times New Roman"/>
          <w:bCs/>
          <w:color w:val="26282F"/>
          <w:sz w:val="28"/>
          <w:szCs w:val="28"/>
          <w:lang w:bidi="ar-SA"/>
        </w:rPr>
        <w:t>Федеральным</w:t>
      </w:r>
      <w:r w:rsidR="0067512D" w:rsidRPr="0067512D">
        <w:rPr>
          <w:rFonts w:ascii="Times New Roman" w:hAnsi="Times New Roman" w:cs="Times New Roman"/>
          <w:bCs/>
          <w:color w:val="26282F"/>
          <w:sz w:val="28"/>
          <w:szCs w:val="28"/>
          <w:lang w:bidi="ar-SA"/>
        </w:rPr>
        <w:t xml:space="preserve"> закон</w:t>
      </w:r>
      <w:r w:rsidR="0067512D" w:rsidRPr="00C67C1D">
        <w:rPr>
          <w:rFonts w:ascii="Times New Roman" w:hAnsi="Times New Roman" w:cs="Times New Roman"/>
          <w:bCs/>
          <w:color w:val="26282F"/>
          <w:sz w:val="28"/>
          <w:szCs w:val="28"/>
          <w:lang w:bidi="ar-SA"/>
        </w:rPr>
        <w:t>ом</w:t>
      </w:r>
      <w:r w:rsidR="0067512D" w:rsidRPr="0067512D">
        <w:rPr>
          <w:rFonts w:ascii="Times New Roman" w:hAnsi="Times New Roman" w:cs="Times New Roman"/>
          <w:bCs/>
          <w:color w:val="26282F"/>
          <w:sz w:val="28"/>
          <w:szCs w:val="28"/>
          <w:lang w:bidi="ar-SA"/>
        </w:rPr>
        <w:t xml:space="preserve"> от 12 январ</w:t>
      </w:r>
      <w:r w:rsidR="0067512D" w:rsidRPr="00C67C1D">
        <w:rPr>
          <w:rFonts w:ascii="Times New Roman" w:hAnsi="Times New Roman" w:cs="Times New Roman"/>
          <w:bCs/>
          <w:color w:val="26282F"/>
          <w:sz w:val="28"/>
          <w:szCs w:val="28"/>
          <w:lang w:bidi="ar-SA"/>
        </w:rPr>
        <w:t>я 1996 года  № 8-ФЗ «</w:t>
      </w:r>
      <w:r w:rsidR="0067512D" w:rsidRPr="0067512D">
        <w:rPr>
          <w:rFonts w:ascii="Times New Roman" w:hAnsi="Times New Roman" w:cs="Times New Roman"/>
          <w:bCs/>
          <w:color w:val="26282F"/>
          <w:sz w:val="28"/>
          <w:szCs w:val="28"/>
          <w:lang w:bidi="ar-SA"/>
        </w:rPr>
        <w:t>О погребении и похоронном деле</w:t>
      </w:r>
      <w:r w:rsidR="0067512D" w:rsidRPr="00C67C1D">
        <w:rPr>
          <w:rFonts w:ascii="Times New Roman" w:hAnsi="Times New Roman" w:cs="Times New Roman"/>
          <w:bCs/>
          <w:color w:val="26282F"/>
          <w:sz w:val="28"/>
          <w:szCs w:val="28"/>
          <w:lang w:bidi="ar-SA"/>
        </w:rPr>
        <w:t xml:space="preserve">», Законом Краснодарского края от </w:t>
      </w:r>
      <w:r w:rsidR="00C67C1D">
        <w:rPr>
          <w:rFonts w:ascii="Times New Roman" w:hAnsi="Times New Roman" w:cs="Times New Roman"/>
          <w:bCs/>
          <w:color w:val="26282F"/>
          <w:sz w:val="28"/>
          <w:szCs w:val="28"/>
          <w:lang w:bidi="ar-SA"/>
        </w:rPr>
        <w:t>0</w:t>
      </w:r>
      <w:r w:rsidR="0067512D" w:rsidRPr="00C67C1D">
        <w:rPr>
          <w:rFonts w:ascii="Times New Roman" w:hAnsi="Times New Roman" w:cs="Times New Roman"/>
          <w:bCs/>
          <w:color w:val="26282F"/>
          <w:sz w:val="28"/>
          <w:szCs w:val="28"/>
          <w:lang w:bidi="ar-SA"/>
        </w:rPr>
        <w:t>4 февраля 2004 год</w:t>
      </w:r>
      <w:r w:rsidR="00C67C1D">
        <w:rPr>
          <w:rFonts w:ascii="Times New Roman" w:hAnsi="Times New Roman" w:cs="Times New Roman"/>
          <w:bCs/>
          <w:color w:val="26282F"/>
          <w:sz w:val="28"/>
          <w:szCs w:val="28"/>
          <w:lang w:bidi="ar-SA"/>
        </w:rPr>
        <w:t>а</w:t>
      </w:r>
      <w:r w:rsidR="0067512D" w:rsidRPr="00C67C1D">
        <w:rPr>
          <w:rFonts w:ascii="Times New Roman" w:hAnsi="Times New Roman" w:cs="Times New Roman"/>
          <w:bCs/>
          <w:color w:val="26282F"/>
          <w:sz w:val="28"/>
          <w:szCs w:val="28"/>
          <w:lang w:bidi="ar-SA"/>
        </w:rPr>
        <w:t xml:space="preserve">  № 666-КЗ «</w:t>
      </w:r>
      <w:r w:rsidR="0067512D" w:rsidRPr="0067512D">
        <w:rPr>
          <w:rFonts w:ascii="Times New Roman" w:hAnsi="Times New Roman" w:cs="Times New Roman"/>
          <w:bCs/>
          <w:color w:val="26282F"/>
          <w:sz w:val="28"/>
          <w:szCs w:val="28"/>
          <w:lang w:bidi="ar-SA"/>
        </w:rPr>
        <w:t>О погребении и похоронном деле в Краснодарском крае</w:t>
      </w:r>
      <w:r w:rsidR="0067512D" w:rsidRPr="00C67C1D">
        <w:rPr>
          <w:rFonts w:ascii="Times New Roman" w:hAnsi="Times New Roman" w:cs="Times New Roman"/>
          <w:bCs/>
          <w:color w:val="26282F"/>
          <w:sz w:val="28"/>
          <w:szCs w:val="28"/>
          <w:lang w:bidi="ar-SA"/>
        </w:rPr>
        <w:t>»</w:t>
      </w:r>
      <w:r w:rsidR="00F01A2C" w:rsidRPr="00C67C1D">
        <w:rPr>
          <w:rFonts w:ascii="Times New Roman" w:hAnsi="Times New Roman" w:cs="Times New Roman"/>
          <w:bCs/>
          <w:color w:val="26282F"/>
          <w:sz w:val="28"/>
          <w:szCs w:val="28"/>
          <w:lang w:bidi="ar-SA"/>
        </w:rPr>
        <w:t xml:space="preserve">, с учетом требований </w:t>
      </w:r>
      <w:r w:rsidR="00F01A2C" w:rsidRPr="00C67C1D">
        <w:rPr>
          <w:rFonts w:ascii="Times New Roman" w:hAnsi="Times New Roman" w:cs="Times New Roman"/>
          <w:sz w:val="28"/>
          <w:szCs w:val="28"/>
        </w:rPr>
        <w:t>Федерального</w:t>
      </w:r>
      <w:r w:rsidR="00F01A2C" w:rsidRPr="00F01A2C">
        <w:rPr>
          <w:rFonts w:ascii="Times New Roman" w:hAnsi="Times New Roman" w:cs="Times New Roman"/>
          <w:sz w:val="28"/>
          <w:szCs w:val="28"/>
        </w:rPr>
        <w:t xml:space="preserve"> зако</w:t>
      </w:r>
      <w:r w:rsidR="00F01A2C" w:rsidRPr="00C67C1D">
        <w:rPr>
          <w:rFonts w:ascii="Times New Roman" w:hAnsi="Times New Roman" w:cs="Times New Roman"/>
          <w:sz w:val="28"/>
          <w:szCs w:val="28"/>
        </w:rPr>
        <w:t>на от 06 октября 2003 года  № 131-ФЗ «</w:t>
      </w:r>
      <w:r w:rsidR="00F01A2C" w:rsidRPr="00F01A2C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01A2C" w:rsidRPr="00C67C1D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04901" w:rsidRPr="00C67C1D" w:rsidRDefault="00C67C1D" w:rsidP="00404901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7C1D">
        <w:rPr>
          <w:rFonts w:ascii="Times New Roman" w:hAnsi="Times New Roman" w:cs="Times New Roman"/>
          <w:sz w:val="28"/>
          <w:szCs w:val="28"/>
        </w:rPr>
        <w:t xml:space="preserve"> </w:t>
      </w:r>
      <w:r w:rsidR="00404901" w:rsidRPr="00C67C1D">
        <w:rPr>
          <w:rFonts w:ascii="Times New Roman" w:hAnsi="Times New Roman" w:cs="Times New Roman"/>
          <w:sz w:val="28"/>
          <w:szCs w:val="28"/>
        </w:rPr>
        <w:t>Соглас</w:t>
      </w:r>
      <w:r w:rsidRPr="00C67C1D">
        <w:rPr>
          <w:rFonts w:ascii="Times New Roman" w:hAnsi="Times New Roman" w:cs="Times New Roman"/>
          <w:sz w:val="28"/>
          <w:szCs w:val="28"/>
        </w:rPr>
        <w:t>но</w:t>
      </w:r>
      <w:r w:rsidR="00404901" w:rsidRPr="00C67C1D">
        <w:rPr>
          <w:rFonts w:ascii="Times New Roman" w:hAnsi="Times New Roman" w:cs="Times New Roman"/>
          <w:sz w:val="28"/>
          <w:szCs w:val="28"/>
        </w:rPr>
        <w:t xml:space="preserve"> вышеуказанным законам</w:t>
      </w:r>
      <w:r w:rsidRPr="00C67C1D">
        <w:rPr>
          <w:rFonts w:ascii="Times New Roman" w:hAnsi="Times New Roman" w:cs="Times New Roman"/>
          <w:sz w:val="28"/>
          <w:szCs w:val="28"/>
        </w:rPr>
        <w:t>,</w:t>
      </w:r>
      <w:r w:rsidR="00404901" w:rsidRPr="00C67C1D">
        <w:rPr>
          <w:rFonts w:ascii="Times New Roman" w:hAnsi="Times New Roman" w:cs="Times New Roman"/>
          <w:sz w:val="28"/>
          <w:szCs w:val="28"/>
        </w:rPr>
        <w:t xml:space="preserve"> п</w:t>
      </w:r>
      <w:r w:rsidR="00404901" w:rsidRPr="00404901">
        <w:rPr>
          <w:rFonts w:ascii="Times New Roman" w:hAnsi="Times New Roman" w:cs="Times New Roman"/>
          <w:sz w:val="28"/>
          <w:szCs w:val="28"/>
        </w:rPr>
        <w:t>орядок деятельности общественных кладбищ</w:t>
      </w:r>
      <w:r w:rsidRPr="00C67C1D">
        <w:rPr>
          <w:rFonts w:ascii="Times New Roman" w:hAnsi="Times New Roman" w:cs="Times New Roman"/>
          <w:sz w:val="28"/>
          <w:szCs w:val="28"/>
        </w:rPr>
        <w:t>,</w:t>
      </w:r>
      <w:r w:rsidR="00404901" w:rsidRPr="00404901">
        <w:rPr>
          <w:rFonts w:ascii="Times New Roman" w:hAnsi="Times New Roman" w:cs="Times New Roman"/>
          <w:sz w:val="28"/>
          <w:szCs w:val="28"/>
        </w:rPr>
        <w:t xml:space="preserve"> определяется органами местного самоуправления</w:t>
      </w:r>
      <w:r w:rsidR="00C40E4A" w:rsidRPr="00C67C1D">
        <w:rPr>
          <w:rFonts w:ascii="Times New Roman" w:hAnsi="Times New Roman" w:cs="Times New Roman"/>
          <w:sz w:val="28"/>
          <w:szCs w:val="28"/>
        </w:rPr>
        <w:t>.</w:t>
      </w:r>
      <w:r w:rsidR="00404901" w:rsidRPr="00C67C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0E4A" w:rsidRPr="00C67C1D" w:rsidRDefault="00C67C1D" w:rsidP="00404901">
      <w:pPr>
        <w:widowControl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C67C1D">
        <w:rPr>
          <w:rFonts w:ascii="Times New Roman" w:hAnsi="Times New Roman" w:cs="Times New Roman"/>
          <w:sz w:val="28"/>
          <w:szCs w:val="28"/>
        </w:rPr>
        <w:t xml:space="preserve"> Основываясь на  нормах вышеперечисленных законов, утверждаемое Положение определяет</w:t>
      </w:r>
      <w:r w:rsidR="00C40E4A" w:rsidRPr="00C67C1D">
        <w:rPr>
          <w:rFonts w:ascii="Times New Roman" w:hAnsi="Times New Roman" w:cs="Times New Roman"/>
          <w:sz w:val="28"/>
          <w:szCs w:val="28"/>
        </w:rPr>
        <w:t>, размер земельного участка, предоставляемого для захоронения, порядок</w:t>
      </w:r>
      <w:r w:rsidR="00C40E4A" w:rsidRPr="00C67C1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предоставления (резервирования) участка земли для создания семейного (родового) захоронения, порядок регистрации захоронений, правила работы кладбищ, порядок установки надмогильных сооружений и их содержания, правила содержания участков почетных и воинских захоронений</w:t>
      </w:r>
      <w:r w:rsidRPr="00C67C1D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404901" w:rsidRPr="00C67C1D" w:rsidRDefault="00C40E4A" w:rsidP="00C67C1D">
      <w:pPr>
        <w:widowControl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C67C1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Положение </w:t>
      </w:r>
      <w:r w:rsidR="00F01A2C" w:rsidRPr="00C67C1D">
        <w:rPr>
          <w:rFonts w:ascii="Times New Roman" w:hAnsi="Times New Roman" w:cs="Times New Roman"/>
          <w:color w:val="auto"/>
          <w:sz w:val="28"/>
          <w:szCs w:val="28"/>
          <w:lang w:bidi="ar-SA"/>
        </w:rPr>
        <w:t>соответ</w:t>
      </w:r>
      <w:r w:rsidRPr="00C67C1D">
        <w:rPr>
          <w:rFonts w:ascii="Times New Roman" w:hAnsi="Times New Roman" w:cs="Times New Roman"/>
          <w:color w:val="auto"/>
          <w:sz w:val="28"/>
          <w:szCs w:val="28"/>
          <w:lang w:bidi="ar-SA"/>
        </w:rPr>
        <w:t>ст</w:t>
      </w:r>
      <w:r w:rsidR="00F01A2C" w:rsidRPr="00C67C1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вует </w:t>
      </w:r>
      <w:proofErr w:type="gramStart"/>
      <w:r w:rsidRPr="00C67C1D">
        <w:rPr>
          <w:rFonts w:ascii="Times New Roman" w:hAnsi="Times New Roman" w:cs="Times New Roman"/>
          <w:color w:val="auto"/>
          <w:sz w:val="28"/>
          <w:szCs w:val="28"/>
          <w:lang w:bidi="ar-SA"/>
        </w:rPr>
        <w:t>р</w:t>
      </w:r>
      <w:proofErr w:type="gramEnd"/>
      <w:hyperlink r:id="rId8" w:history="1">
        <w:r w:rsidR="00404901" w:rsidRPr="00C67C1D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екомендациями</w:t>
        </w:r>
      </w:hyperlink>
      <w:r w:rsidR="00404901" w:rsidRPr="00C67C1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C67C1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Госстроя Российской Федерации </w:t>
      </w:r>
      <w:r w:rsidR="00404901" w:rsidRPr="00C67C1D">
        <w:rPr>
          <w:rFonts w:ascii="Times New Roman" w:hAnsi="Times New Roman" w:cs="Times New Roman"/>
          <w:color w:val="auto"/>
          <w:sz w:val="28"/>
          <w:szCs w:val="28"/>
          <w:lang w:bidi="ar-SA"/>
        </w:rPr>
        <w:t>по планировке и содержанию зданий, сооружений и ко</w:t>
      </w:r>
      <w:r w:rsidR="00C67C1D">
        <w:rPr>
          <w:rFonts w:ascii="Times New Roman" w:hAnsi="Times New Roman" w:cs="Times New Roman"/>
          <w:color w:val="auto"/>
          <w:sz w:val="28"/>
          <w:szCs w:val="28"/>
          <w:lang w:bidi="ar-SA"/>
        </w:rPr>
        <w:t>мплексов похоронного назначения</w:t>
      </w:r>
      <w:r w:rsidR="00404901" w:rsidRPr="00C67C1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и нормами </w:t>
      </w:r>
      <w:hyperlink r:id="rId9" w:history="1">
        <w:proofErr w:type="spellStart"/>
        <w:r w:rsidR="00404901" w:rsidRPr="00C67C1D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СанПиН</w:t>
        </w:r>
        <w:proofErr w:type="spellEnd"/>
        <w:r w:rsidR="00404901" w:rsidRPr="00C67C1D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 xml:space="preserve"> 2.1.2882-11</w:t>
        </w:r>
      </w:hyperlink>
      <w:r w:rsidRPr="00C67C1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r w:rsidR="00404901" w:rsidRPr="00C67C1D">
        <w:rPr>
          <w:rFonts w:ascii="Times New Roman" w:hAnsi="Times New Roman" w:cs="Times New Roman"/>
          <w:color w:val="auto"/>
          <w:sz w:val="28"/>
          <w:szCs w:val="28"/>
          <w:lang w:bidi="ar-SA"/>
        </w:rPr>
        <w:t>Гигиенические требования к размещению, устройству и содержанию кладбищ, зданий и соо</w:t>
      </w:r>
      <w:r w:rsidRPr="00C67C1D">
        <w:rPr>
          <w:rFonts w:ascii="Times New Roman" w:hAnsi="Times New Roman" w:cs="Times New Roman"/>
          <w:color w:val="auto"/>
          <w:sz w:val="28"/>
          <w:szCs w:val="28"/>
          <w:lang w:bidi="ar-SA"/>
        </w:rPr>
        <w:t>ружений похоронного назначения»</w:t>
      </w:r>
      <w:r w:rsidR="00C67C1D">
        <w:rPr>
          <w:rFonts w:ascii="Times New Roman" w:hAnsi="Times New Roman" w:cs="Times New Roman"/>
          <w:color w:val="auto"/>
          <w:sz w:val="28"/>
          <w:szCs w:val="28"/>
          <w:lang w:bidi="ar-SA"/>
        </w:rPr>
        <w:t>,</w:t>
      </w:r>
      <w:r w:rsidRPr="00C67C1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утвержденных </w:t>
      </w:r>
      <w:hyperlink r:id="rId10" w:history="1">
        <w:r w:rsidR="00404901" w:rsidRPr="00C67C1D">
          <w:rPr>
            <w:rFonts w:ascii="Times New Roman" w:hAnsi="Times New Roman" w:cs="Times New Roman"/>
            <w:color w:val="auto"/>
            <w:sz w:val="28"/>
            <w:szCs w:val="28"/>
            <w:lang w:bidi="ar-SA"/>
          </w:rPr>
          <w:t>Постановлением</w:t>
        </w:r>
      </w:hyperlink>
      <w:r w:rsidR="00404901" w:rsidRPr="00C67C1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Главного государственного санитар</w:t>
      </w:r>
      <w:r w:rsidRPr="00C67C1D">
        <w:rPr>
          <w:rFonts w:ascii="Times New Roman" w:hAnsi="Times New Roman" w:cs="Times New Roman"/>
          <w:color w:val="auto"/>
          <w:sz w:val="28"/>
          <w:szCs w:val="28"/>
          <w:lang w:bidi="ar-SA"/>
        </w:rPr>
        <w:t>ного врача РФ от 28 июня 2011 года №</w:t>
      </w:r>
      <w:r w:rsidR="00404901" w:rsidRPr="00C67C1D">
        <w:rPr>
          <w:rFonts w:ascii="Times New Roman" w:hAnsi="Times New Roman" w:cs="Times New Roman"/>
          <w:color w:val="auto"/>
          <w:sz w:val="28"/>
          <w:szCs w:val="28"/>
          <w:lang w:bidi="ar-SA"/>
        </w:rPr>
        <w:t> 84.</w:t>
      </w:r>
    </w:p>
    <w:p w:rsidR="00404901" w:rsidRPr="00C67C1D" w:rsidRDefault="00404901" w:rsidP="00404901">
      <w:pPr>
        <w:pStyle w:val="a9"/>
        <w:ind w:firstLine="360"/>
        <w:jc w:val="both"/>
        <w:rPr>
          <w:rFonts w:ascii="Times New Roman" w:hAnsi="Times New Roman" w:cs="Times New Roman"/>
          <w:color w:val="auto"/>
          <w:sz w:val="32"/>
          <w:szCs w:val="32"/>
        </w:rPr>
      </w:pPr>
    </w:p>
    <w:p w:rsidR="00544542" w:rsidRPr="00544542" w:rsidRDefault="00544542" w:rsidP="0054454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403D" w:rsidRDefault="0011403D" w:rsidP="0011403D">
      <w:pPr>
        <w:pStyle w:val="11"/>
        <w:spacing w:after="200" w:line="276" w:lineRule="auto"/>
        <w:ind w:firstLine="0"/>
        <w:jc w:val="both"/>
        <w:rPr>
          <w:sz w:val="28"/>
          <w:szCs w:val="28"/>
        </w:rPr>
      </w:pPr>
    </w:p>
    <w:p w:rsidR="00544542" w:rsidRPr="00544542" w:rsidRDefault="00544542" w:rsidP="00544542">
      <w:pPr>
        <w:pStyle w:val="a9"/>
        <w:rPr>
          <w:rFonts w:ascii="Times New Roman" w:hAnsi="Times New Roman" w:cs="Times New Roman"/>
          <w:sz w:val="28"/>
          <w:szCs w:val="28"/>
        </w:rPr>
      </w:pPr>
      <w:r w:rsidRPr="00544542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544542" w:rsidRPr="00544542" w:rsidRDefault="00544542" w:rsidP="00544542">
      <w:pPr>
        <w:pStyle w:val="a9"/>
        <w:rPr>
          <w:rFonts w:ascii="Times New Roman" w:hAnsi="Times New Roman" w:cs="Times New Roman"/>
          <w:sz w:val="28"/>
          <w:szCs w:val="28"/>
        </w:rPr>
      </w:pPr>
      <w:proofErr w:type="spellStart"/>
      <w:r w:rsidRPr="0054454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54454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44542">
        <w:rPr>
          <w:rFonts w:ascii="Times New Roman" w:hAnsi="Times New Roman" w:cs="Times New Roman"/>
          <w:sz w:val="28"/>
          <w:szCs w:val="28"/>
        </w:rPr>
        <w:tab/>
      </w:r>
      <w:r w:rsidRPr="00544542">
        <w:rPr>
          <w:rFonts w:ascii="Times New Roman" w:hAnsi="Times New Roman" w:cs="Times New Roman"/>
          <w:sz w:val="28"/>
          <w:szCs w:val="28"/>
        </w:rPr>
        <w:tab/>
      </w:r>
      <w:r w:rsidRPr="00544542">
        <w:rPr>
          <w:rFonts w:ascii="Times New Roman" w:hAnsi="Times New Roman" w:cs="Times New Roman"/>
          <w:sz w:val="28"/>
          <w:szCs w:val="28"/>
        </w:rPr>
        <w:tab/>
      </w:r>
      <w:r w:rsidRPr="00544542">
        <w:rPr>
          <w:rFonts w:ascii="Times New Roman" w:hAnsi="Times New Roman" w:cs="Times New Roman"/>
          <w:sz w:val="28"/>
          <w:szCs w:val="28"/>
        </w:rPr>
        <w:tab/>
      </w:r>
      <w:r w:rsidRPr="00544542">
        <w:rPr>
          <w:rFonts w:ascii="Times New Roman" w:hAnsi="Times New Roman" w:cs="Times New Roman"/>
          <w:sz w:val="28"/>
          <w:szCs w:val="28"/>
        </w:rPr>
        <w:tab/>
      </w:r>
      <w:r w:rsidRPr="0054454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44542">
        <w:rPr>
          <w:rFonts w:ascii="Times New Roman" w:hAnsi="Times New Roman" w:cs="Times New Roman"/>
          <w:sz w:val="28"/>
          <w:szCs w:val="28"/>
        </w:rPr>
        <w:t>С.Ю.Копылов</w:t>
      </w:r>
    </w:p>
    <w:sectPr w:rsidR="00544542" w:rsidRPr="00544542" w:rsidSect="0039250A">
      <w:pgSz w:w="11900" w:h="16840"/>
      <w:pgMar w:top="1134" w:right="851" w:bottom="1134" w:left="1701" w:header="1491" w:footer="1491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0A9" w:rsidRDefault="000110A9" w:rsidP="00EA1611">
      <w:r>
        <w:separator/>
      </w:r>
    </w:p>
  </w:endnote>
  <w:endnote w:type="continuationSeparator" w:id="0">
    <w:p w:rsidR="000110A9" w:rsidRDefault="000110A9" w:rsidP="00EA1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0A9" w:rsidRDefault="000110A9"/>
  </w:footnote>
  <w:footnote w:type="continuationSeparator" w:id="0">
    <w:p w:rsidR="000110A9" w:rsidRDefault="000110A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932BD"/>
    <w:multiLevelType w:val="hybridMultilevel"/>
    <w:tmpl w:val="576AD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EA1611"/>
    <w:rsid w:val="000110A9"/>
    <w:rsid w:val="0011403D"/>
    <w:rsid w:val="00306D7E"/>
    <w:rsid w:val="0039250A"/>
    <w:rsid w:val="00404901"/>
    <w:rsid w:val="00537D47"/>
    <w:rsid w:val="00544542"/>
    <w:rsid w:val="0067512D"/>
    <w:rsid w:val="00C40E4A"/>
    <w:rsid w:val="00C67C1D"/>
    <w:rsid w:val="00E969CD"/>
    <w:rsid w:val="00EA1611"/>
    <w:rsid w:val="00F01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A1611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67512D"/>
    <w:pPr>
      <w:widowControl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EA16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11">
    <w:name w:val="Основной текст1"/>
    <w:basedOn w:val="a"/>
    <w:link w:val="a3"/>
    <w:rsid w:val="00EA1611"/>
    <w:pPr>
      <w:spacing w:after="600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925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250A"/>
    <w:rPr>
      <w:rFonts w:ascii="Tahoma" w:hAnsi="Tahoma" w:cs="Tahoma"/>
      <w:color w:val="000000"/>
      <w:sz w:val="16"/>
      <w:szCs w:val="16"/>
    </w:rPr>
  </w:style>
  <w:style w:type="paragraph" w:styleId="a6">
    <w:name w:val="Plain Text"/>
    <w:aliases w:val="Знак Знак,Знак Знак Знак Знак,Знак Знак Знак"/>
    <w:basedOn w:val="a"/>
    <w:link w:val="a7"/>
    <w:rsid w:val="0039250A"/>
    <w:pPr>
      <w:widowControl/>
    </w:pPr>
    <w:rPr>
      <w:rFonts w:ascii="Courier New" w:eastAsia="Times New Roman" w:hAnsi="Courier New" w:cs="Times New Roman"/>
      <w:color w:val="auto"/>
      <w:sz w:val="20"/>
      <w:szCs w:val="20"/>
      <w:lang w:bidi="ar-SA"/>
    </w:rPr>
  </w:style>
  <w:style w:type="character" w:customStyle="1" w:styleId="a7">
    <w:name w:val="Текст Знак"/>
    <w:aliases w:val="Знак Знак Знак1,Знак Знак Знак Знак Знак,Знак Знак Знак Знак1"/>
    <w:basedOn w:val="a0"/>
    <w:link w:val="a6"/>
    <w:rsid w:val="0039250A"/>
    <w:rPr>
      <w:rFonts w:ascii="Courier New" w:eastAsia="Times New Roman" w:hAnsi="Courier New" w:cs="Times New Roman"/>
      <w:sz w:val="20"/>
      <w:szCs w:val="20"/>
      <w:lang w:bidi="ar-SA"/>
    </w:rPr>
  </w:style>
  <w:style w:type="character" w:customStyle="1" w:styleId="a8">
    <w:name w:val="Гипертекстовая ссылка"/>
    <w:basedOn w:val="a0"/>
    <w:uiPriority w:val="99"/>
    <w:rsid w:val="0011403D"/>
    <w:rPr>
      <w:color w:val="106BBE"/>
    </w:rPr>
  </w:style>
  <w:style w:type="paragraph" w:styleId="a9">
    <w:name w:val="No Spacing"/>
    <w:uiPriority w:val="1"/>
    <w:qFormat/>
    <w:rsid w:val="0011403D"/>
    <w:rPr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67512D"/>
    <w:rPr>
      <w:rFonts w:ascii="Arial" w:hAnsi="Arial" w:cs="Arial"/>
      <w:b/>
      <w:bCs/>
      <w:color w:val="26282F"/>
      <w:lang w:bidi="ar-SA"/>
    </w:rPr>
  </w:style>
  <w:style w:type="paragraph" w:styleId="aa">
    <w:name w:val="List Paragraph"/>
    <w:basedOn w:val="a"/>
    <w:uiPriority w:val="34"/>
    <w:qFormat/>
    <w:rsid w:val="004049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577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12089475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89475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D7EE17-35EE-49F1-A9BC-7BA274E5F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2020-04-16T08:44:00Z</dcterms:created>
  <dcterms:modified xsi:type="dcterms:W3CDTF">2020-04-16T08:44:00Z</dcterms:modified>
</cp:coreProperties>
</file>